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C40" w:rsidRDefault="00B72C40" w:rsidP="00B72C40">
      <w:pPr>
        <w:pStyle w:val="Titre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DEVELOPPEMENT DURABLE</w:t>
      </w:r>
    </w:p>
    <w:p w:rsidR="00B72C40" w:rsidRPr="00761333" w:rsidRDefault="00B72C40" w:rsidP="00B72C40">
      <w:pPr>
        <w:rPr>
          <w:b/>
          <w:color w:val="FF0000"/>
          <w:sz w:val="18"/>
          <w:szCs w:val="18"/>
          <w:u w:val="single"/>
        </w:rPr>
      </w:pPr>
      <w:r w:rsidRPr="00761333">
        <w:rPr>
          <w:b/>
          <w:color w:val="FF0000"/>
          <w:sz w:val="18"/>
          <w:szCs w:val="18"/>
          <w:u w:val="single"/>
        </w:rPr>
        <w:t>Loi d’orientation 2013</w:t>
      </w:r>
      <w:r w:rsidRPr="00761333">
        <w:rPr>
          <w:b/>
          <w:color w:val="FF0000"/>
          <w:sz w:val="18"/>
          <w:szCs w:val="18"/>
        </w:rPr>
        <w:t xml:space="preserve"> : </w:t>
      </w:r>
      <w:r w:rsidRPr="00761333">
        <w:rPr>
          <w:b/>
          <w:color w:val="FF0000"/>
          <w:sz w:val="18"/>
          <w:szCs w:val="18"/>
          <w:u w:val="single"/>
        </w:rPr>
        <w:t>EDD</w:t>
      </w:r>
    </w:p>
    <w:p w:rsidR="00B72C40" w:rsidRPr="00761333" w:rsidRDefault="00B72C40" w:rsidP="00B72C40">
      <w:pPr>
        <w:rPr>
          <w:b/>
          <w:color w:val="FF0000"/>
          <w:sz w:val="18"/>
          <w:szCs w:val="18"/>
          <w:u w:val="single"/>
        </w:rPr>
      </w:pPr>
      <w:r w:rsidRPr="00761333">
        <w:rPr>
          <w:b/>
          <w:color w:val="FF0000"/>
          <w:sz w:val="18"/>
          <w:szCs w:val="18"/>
          <w:u w:val="single"/>
        </w:rPr>
        <w:t>Février 2015</w:t>
      </w:r>
      <w:r w:rsidRPr="00761333">
        <w:rPr>
          <w:b/>
          <w:color w:val="FF0000"/>
          <w:sz w:val="18"/>
          <w:szCs w:val="18"/>
        </w:rPr>
        <w:t xml:space="preserve"> : </w:t>
      </w:r>
      <w:r w:rsidRPr="00761333">
        <w:rPr>
          <w:b/>
          <w:color w:val="FF0000"/>
          <w:sz w:val="18"/>
          <w:szCs w:val="18"/>
          <w:u w:val="single"/>
        </w:rPr>
        <w:t>éducation au DD pour la période 2015-2018</w:t>
      </w:r>
    </w:p>
    <w:p w:rsidR="00B72C40" w:rsidRPr="00B72C40" w:rsidRDefault="00B72C40" w:rsidP="00B72C40">
      <w:pPr>
        <w:pStyle w:val="Paragraphedeliste"/>
        <w:numPr>
          <w:ilvl w:val="0"/>
          <w:numId w:val="1"/>
        </w:numPr>
        <w:ind w:left="284" w:hanging="284"/>
        <w:rPr>
          <w:b/>
          <w:color w:val="0070C0"/>
          <w:sz w:val="18"/>
          <w:szCs w:val="18"/>
          <w:u w:val="single"/>
        </w:rPr>
      </w:pPr>
      <w:r w:rsidRPr="00B72C40">
        <w:rPr>
          <w:b/>
          <w:color w:val="0070C0"/>
          <w:sz w:val="18"/>
          <w:szCs w:val="18"/>
          <w:u w:val="single"/>
        </w:rPr>
        <w:t>Environnement et DD</w:t>
      </w:r>
    </w:p>
    <w:p w:rsidR="00B72C40" w:rsidRDefault="00B72C40" w:rsidP="00B72C40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« … développement qui </w:t>
      </w:r>
      <w:r w:rsidRPr="00B72C40">
        <w:rPr>
          <w:b/>
          <w:i/>
          <w:sz w:val="18"/>
          <w:szCs w:val="18"/>
          <w:u w:val="single"/>
        </w:rPr>
        <w:t>répond aux besoins du présent</w:t>
      </w:r>
      <w:r w:rsidRPr="00B72C40">
        <w:rPr>
          <w:i/>
          <w:sz w:val="18"/>
          <w:szCs w:val="18"/>
          <w:u w:val="single"/>
        </w:rPr>
        <w:t xml:space="preserve"> </w:t>
      </w:r>
      <w:r w:rsidRPr="00B72C40">
        <w:rPr>
          <w:b/>
          <w:i/>
          <w:sz w:val="18"/>
          <w:szCs w:val="18"/>
          <w:u w:val="single"/>
        </w:rPr>
        <w:t>sans compromettre la capacité des générations futures</w:t>
      </w:r>
      <w:r>
        <w:rPr>
          <w:i/>
          <w:sz w:val="18"/>
          <w:szCs w:val="18"/>
        </w:rPr>
        <w:t xml:space="preserve"> à répondre à leurs propres besoins »</w:t>
      </w:r>
    </w:p>
    <w:p w:rsidR="00B72C40" w:rsidRPr="00B72C40" w:rsidRDefault="00B72C40" w:rsidP="00B72C40">
      <w:pPr>
        <w:jc w:val="both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Former les élèves aux </w:t>
      </w:r>
      <w:r>
        <w:rPr>
          <w:b/>
          <w:sz w:val="18"/>
          <w:szCs w:val="18"/>
          <w:u w:val="single"/>
        </w:rPr>
        <w:t>bonnes pratiques</w:t>
      </w:r>
      <w:r>
        <w:rPr>
          <w:sz w:val="18"/>
          <w:szCs w:val="18"/>
        </w:rPr>
        <w:t xml:space="preserve"> […] dans un monde aux </w:t>
      </w:r>
      <w:r>
        <w:rPr>
          <w:b/>
          <w:sz w:val="18"/>
          <w:szCs w:val="18"/>
          <w:u w:val="single"/>
        </w:rPr>
        <w:t>ressources limitées</w:t>
      </w:r>
    </w:p>
    <w:p w:rsidR="00B72C40" w:rsidRPr="00761333" w:rsidRDefault="00B72C40" w:rsidP="00B72C40">
      <w:pPr>
        <w:pStyle w:val="Paragraphedeliste"/>
        <w:numPr>
          <w:ilvl w:val="0"/>
          <w:numId w:val="1"/>
        </w:numPr>
        <w:ind w:left="284" w:hanging="284"/>
        <w:rPr>
          <w:b/>
          <w:color w:val="0070C0"/>
          <w:sz w:val="18"/>
          <w:szCs w:val="18"/>
          <w:u w:val="single"/>
        </w:rPr>
      </w:pPr>
      <w:r w:rsidRPr="00761333">
        <w:rPr>
          <w:b/>
          <w:color w:val="0070C0"/>
          <w:sz w:val="18"/>
          <w:szCs w:val="18"/>
          <w:u w:val="single"/>
        </w:rPr>
        <w:t>L’EDD</w:t>
      </w:r>
      <w:r w:rsidRPr="00761333">
        <w:rPr>
          <w:b/>
          <w:color w:val="0070C0"/>
          <w:sz w:val="18"/>
          <w:szCs w:val="18"/>
        </w:rPr>
        <w:t xml:space="preserve"> : </w:t>
      </w:r>
      <w:r w:rsidRPr="00761333">
        <w:rPr>
          <w:b/>
          <w:color w:val="0070C0"/>
          <w:sz w:val="18"/>
          <w:szCs w:val="18"/>
          <w:u w:val="single"/>
        </w:rPr>
        <w:t>ancrée dans toutes les disciplines</w:t>
      </w:r>
    </w:p>
    <w:p w:rsidR="00B72C40" w:rsidRPr="00761333" w:rsidRDefault="00761333" w:rsidP="00B72C40">
      <w:pPr>
        <w:pStyle w:val="Paragraphedeliste"/>
        <w:numPr>
          <w:ilvl w:val="0"/>
          <w:numId w:val="2"/>
        </w:numPr>
        <w:ind w:left="567" w:hanging="283"/>
        <w:rPr>
          <w:b/>
          <w:sz w:val="18"/>
          <w:szCs w:val="18"/>
          <w:u w:val="single"/>
        </w:rPr>
      </w:pPr>
      <w:r w:rsidRPr="00761333">
        <w:rPr>
          <w:sz w:val="18"/>
          <w:szCs w:val="18"/>
        </w:rPr>
        <w:t>Thèmes</w:t>
      </w:r>
      <w:r>
        <w:rPr>
          <w:sz w:val="18"/>
          <w:szCs w:val="18"/>
        </w:rPr>
        <w:t xml:space="preserve"> laissés au choix des enseignants</w:t>
      </w:r>
    </w:p>
    <w:p w:rsidR="00761333" w:rsidRPr="00761333" w:rsidRDefault="00761333" w:rsidP="00B72C40">
      <w:pPr>
        <w:pStyle w:val="Paragraphedeliste"/>
        <w:numPr>
          <w:ilvl w:val="0"/>
          <w:numId w:val="2"/>
        </w:numPr>
        <w:ind w:left="567" w:hanging="283"/>
        <w:rPr>
          <w:b/>
          <w:sz w:val="18"/>
          <w:szCs w:val="18"/>
          <w:u w:val="single"/>
        </w:rPr>
      </w:pPr>
      <w:r>
        <w:rPr>
          <w:sz w:val="18"/>
          <w:szCs w:val="18"/>
        </w:rPr>
        <w:t>Croisement disciplinaires</w:t>
      </w:r>
    </w:p>
    <w:p w:rsidR="00761333" w:rsidRPr="00761333" w:rsidRDefault="00761333" w:rsidP="00B72C40">
      <w:pPr>
        <w:pStyle w:val="Paragraphedeliste"/>
        <w:numPr>
          <w:ilvl w:val="0"/>
          <w:numId w:val="2"/>
        </w:numPr>
        <w:ind w:left="567" w:hanging="283"/>
        <w:rPr>
          <w:b/>
          <w:sz w:val="18"/>
          <w:szCs w:val="18"/>
          <w:u w:val="single"/>
        </w:rPr>
      </w:pPr>
      <w:r>
        <w:rPr>
          <w:sz w:val="18"/>
          <w:szCs w:val="18"/>
        </w:rPr>
        <w:t>Projets pluri disciplinaires (TPE…)</w:t>
      </w:r>
    </w:p>
    <w:p w:rsidR="00761333" w:rsidRDefault="00761333" w:rsidP="00B72C40">
      <w:pPr>
        <w:pStyle w:val="Paragraphedeliste"/>
        <w:numPr>
          <w:ilvl w:val="0"/>
          <w:numId w:val="2"/>
        </w:numPr>
        <w:ind w:left="567" w:hanging="283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Développer les </w:t>
      </w:r>
      <w:r>
        <w:rPr>
          <w:b/>
          <w:sz w:val="18"/>
          <w:szCs w:val="18"/>
          <w:u w:val="single"/>
        </w:rPr>
        <w:t>expériences concrètes</w:t>
      </w:r>
      <w:r>
        <w:rPr>
          <w:sz w:val="18"/>
          <w:szCs w:val="18"/>
        </w:rPr>
        <w:t xml:space="preserve"> pour permettre la </w:t>
      </w:r>
      <w:r>
        <w:rPr>
          <w:b/>
          <w:sz w:val="18"/>
          <w:szCs w:val="18"/>
          <w:u w:val="single"/>
        </w:rPr>
        <w:t>prise de conscience</w:t>
      </w:r>
      <w:r>
        <w:rPr>
          <w:sz w:val="18"/>
          <w:szCs w:val="18"/>
        </w:rPr>
        <w:t xml:space="preserve">, susceptible d’engendrer des </w:t>
      </w:r>
      <w:r>
        <w:rPr>
          <w:b/>
          <w:sz w:val="18"/>
          <w:szCs w:val="18"/>
          <w:u w:val="single"/>
        </w:rPr>
        <w:t>comportements responsables</w:t>
      </w:r>
    </w:p>
    <w:p w:rsidR="00761333" w:rsidRPr="00B72C40" w:rsidRDefault="00761333" w:rsidP="00B72C40">
      <w:pPr>
        <w:pStyle w:val="Paragraphedeliste"/>
        <w:numPr>
          <w:ilvl w:val="0"/>
          <w:numId w:val="2"/>
        </w:numPr>
        <w:ind w:left="567" w:hanging="283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Temps de débats</w:t>
      </w:r>
      <w:r>
        <w:rPr>
          <w:sz w:val="18"/>
          <w:szCs w:val="18"/>
        </w:rPr>
        <w:t xml:space="preserve"> organisés dans les établissements</w:t>
      </w:r>
    </w:p>
    <w:p w:rsidR="00B72C40" w:rsidRPr="00761333" w:rsidRDefault="00B72C40" w:rsidP="00B72C40">
      <w:pPr>
        <w:pStyle w:val="Paragraphedeliste"/>
        <w:numPr>
          <w:ilvl w:val="0"/>
          <w:numId w:val="1"/>
        </w:numPr>
        <w:ind w:left="284" w:hanging="284"/>
        <w:rPr>
          <w:b/>
          <w:sz w:val="18"/>
          <w:szCs w:val="18"/>
          <w:u w:val="single"/>
        </w:rPr>
      </w:pPr>
      <w:r>
        <w:rPr>
          <w:sz w:val="18"/>
          <w:szCs w:val="18"/>
        </w:rPr>
        <w:t>Intégrer l’EDD dans l’ensemble des programmes d’ici 2020</w:t>
      </w:r>
    </w:p>
    <w:p w:rsidR="00761333" w:rsidRPr="00761333" w:rsidRDefault="00761333" w:rsidP="00761333">
      <w:pPr>
        <w:pStyle w:val="Paragraphedeliste"/>
        <w:numPr>
          <w:ilvl w:val="0"/>
          <w:numId w:val="3"/>
        </w:numPr>
        <w:ind w:left="567" w:hanging="283"/>
        <w:rPr>
          <w:b/>
          <w:sz w:val="18"/>
          <w:szCs w:val="18"/>
          <w:u w:val="single"/>
        </w:rPr>
      </w:pPr>
      <w:r>
        <w:rPr>
          <w:sz w:val="18"/>
          <w:szCs w:val="18"/>
        </w:rPr>
        <w:t>Intégration des thèmes et enjeux de l’environnement et du DD au sein du SC et des programmes</w:t>
      </w:r>
    </w:p>
    <w:p w:rsidR="00761333" w:rsidRPr="00761333" w:rsidRDefault="00761333" w:rsidP="00761333">
      <w:pPr>
        <w:pStyle w:val="Paragraphedeliste"/>
        <w:numPr>
          <w:ilvl w:val="0"/>
          <w:numId w:val="3"/>
        </w:numPr>
        <w:ind w:left="567" w:hanging="283"/>
        <w:rPr>
          <w:b/>
          <w:color w:val="0070C0"/>
          <w:sz w:val="18"/>
          <w:szCs w:val="18"/>
          <w:u w:val="single"/>
        </w:rPr>
      </w:pPr>
      <w:r w:rsidRPr="00761333">
        <w:rPr>
          <w:b/>
          <w:color w:val="0070C0"/>
          <w:sz w:val="18"/>
          <w:szCs w:val="18"/>
          <w:u w:val="single"/>
        </w:rPr>
        <w:t>DD et approche interdisciplinaire</w:t>
      </w:r>
    </w:p>
    <w:p w:rsidR="00761333" w:rsidRPr="00761333" w:rsidRDefault="00761333" w:rsidP="00761333">
      <w:pPr>
        <w:pStyle w:val="Paragraphedeliste"/>
        <w:numPr>
          <w:ilvl w:val="0"/>
          <w:numId w:val="4"/>
        </w:numPr>
        <w:ind w:left="851" w:hanging="284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Thèmes</w:t>
      </w:r>
      <w:r>
        <w:rPr>
          <w:sz w:val="18"/>
          <w:szCs w:val="18"/>
        </w:rPr>
        <w:t> :</w:t>
      </w:r>
      <w:r>
        <w:rPr>
          <w:b/>
          <w:sz w:val="18"/>
          <w:szCs w:val="18"/>
        </w:rPr>
        <w:t xml:space="preserve"> </w:t>
      </w:r>
      <w:r w:rsidRPr="00761333">
        <w:rPr>
          <w:sz w:val="18"/>
          <w:szCs w:val="18"/>
        </w:rPr>
        <w:t>DD, climat, ressources</w:t>
      </w:r>
      <w:r>
        <w:rPr>
          <w:sz w:val="18"/>
          <w:szCs w:val="18"/>
        </w:rPr>
        <w:t>, risques majeurs, alimentation, aménagements territ</w:t>
      </w:r>
    </w:p>
    <w:p w:rsidR="00761333" w:rsidRPr="00761333" w:rsidRDefault="00761333" w:rsidP="00761333">
      <w:pPr>
        <w:pStyle w:val="Paragraphedeliste"/>
        <w:numPr>
          <w:ilvl w:val="0"/>
          <w:numId w:val="4"/>
        </w:numPr>
        <w:ind w:left="851" w:hanging="284"/>
        <w:rPr>
          <w:b/>
          <w:sz w:val="18"/>
          <w:szCs w:val="18"/>
          <w:u w:val="single"/>
        </w:rPr>
      </w:pPr>
      <w:r w:rsidRPr="00761333">
        <w:rPr>
          <w:sz w:val="18"/>
          <w:szCs w:val="18"/>
        </w:rPr>
        <w:t>Compré</w:t>
      </w:r>
      <w:r>
        <w:rPr>
          <w:sz w:val="18"/>
          <w:szCs w:val="18"/>
        </w:rPr>
        <w:t>hension des grands déséquilibres planétaires et encourager les réflexions sur les moyens d’y remédier</w:t>
      </w:r>
    </w:p>
    <w:p w:rsidR="00761333" w:rsidRPr="000120FD" w:rsidRDefault="00761333" w:rsidP="00761333">
      <w:pPr>
        <w:pStyle w:val="Paragraphedeliste"/>
        <w:numPr>
          <w:ilvl w:val="0"/>
          <w:numId w:val="3"/>
        </w:numPr>
        <w:ind w:left="567" w:hanging="283"/>
        <w:rPr>
          <w:b/>
          <w:sz w:val="18"/>
          <w:szCs w:val="18"/>
          <w:u w:val="single"/>
        </w:rPr>
      </w:pPr>
      <w:r>
        <w:rPr>
          <w:sz w:val="18"/>
          <w:szCs w:val="18"/>
        </w:rPr>
        <w:t>Intégration du DD dans la formation initiale et continue</w:t>
      </w:r>
    </w:p>
    <w:p w:rsidR="000120FD" w:rsidRPr="00B43ADB" w:rsidRDefault="000120FD" w:rsidP="00761333">
      <w:pPr>
        <w:pStyle w:val="Paragraphedeliste"/>
        <w:numPr>
          <w:ilvl w:val="0"/>
          <w:numId w:val="3"/>
        </w:numPr>
        <w:ind w:left="567" w:hanging="283"/>
        <w:rPr>
          <w:b/>
          <w:sz w:val="18"/>
          <w:szCs w:val="18"/>
          <w:u w:val="single"/>
        </w:rPr>
      </w:pPr>
      <w:r>
        <w:rPr>
          <w:sz w:val="18"/>
          <w:szCs w:val="18"/>
        </w:rPr>
        <w:t>Utilisation de ressources pédagogiques adaptées (association, centre de recherches…)</w:t>
      </w:r>
    </w:p>
    <w:p w:rsidR="00B43ADB" w:rsidRPr="00B43ADB" w:rsidRDefault="00B43ADB" w:rsidP="00761333">
      <w:pPr>
        <w:pStyle w:val="Paragraphedeliste"/>
        <w:numPr>
          <w:ilvl w:val="0"/>
          <w:numId w:val="3"/>
        </w:numPr>
        <w:ind w:left="567" w:hanging="283"/>
        <w:rPr>
          <w:b/>
          <w:sz w:val="18"/>
          <w:szCs w:val="18"/>
          <w:u w:val="single"/>
        </w:rPr>
      </w:pPr>
      <w:r>
        <w:rPr>
          <w:sz w:val="18"/>
          <w:szCs w:val="18"/>
        </w:rPr>
        <w:t>Intégration du DD dans les PE (développer les partenariats)</w:t>
      </w:r>
    </w:p>
    <w:p w:rsidR="00B43ADB" w:rsidRDefault="00B43ADB" w:rsidP="00761333">
      <w:pPr>
        <w:pStyle w:val="Paragraphedeliste"/>
        <w:numPr>
          <w:ilvl w:val="0"/>
          <w:numId w:val="3"/>
        </w:numPr>
        <w:ind w:left="567" w:hanging="283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Incitation des établissements à entrer  dans une </w:t>
      </w:r>
      <w:r>
        <w:rPr>
          <w:b/>
          <w:sz w:val="18"/>
          <w:szCs w:val="18"/>
          <w:u w:val="single"/>
        </w:rPr>
        <w:t>démarche E3D</w:t>
      </w:r>
      <w:r>
        <w:rPr>
          <w:sz w:val="18"/>
          <w:szCs w:val="18"/>
        </w:rPr>
        <w:t xml:space="preserve"> et à solliciter le </w:t>
      </w:r>
      <w:r>
        <w:rPr>
          <w:b/>
          <w:sz w:val="18"/>
          <w:szCs w:val="18"/>
          <w:u w:val="single"/>
        </w:rPr>
        <w:t>label E3D</w:t>
      </w:r>
    </w:p>
    <w:p w:rsidR="00B43ADB" w:rsidRPr="00B43ADB" w:rsidRDefault="00B43ADB" w:rsidP="00B43ADB">
      <w:pPr>
        <w:pStyle w:val="Paragraphedeliste"/>
        <w:numPr>
          <w:ilvl w:val="0"/>
          <w:numId w:val="5"/>
        </w:numPr>
        <w:ind w:left="851" w:hanging="284"/>
        <w:rPr>
          <w:b/>
          <w:sz w:val="18"/>
          <w:szCs w:val="18"/>
          <w:u w:val="single"/>
        </w:rPr>
      </w:pPr>
      <w:r>
        <w:rPr>
          <w:sz w:val="18"/>
          <w:szCs w:val="18"/>
        </w:rPr>
        <w:t>Etablissement en démarche de DD</w:t>
      </w:r>
    </w:p>
    <w:p w:rsidR="00B43ADB" w:rsidRPr="00B43ADB" w:rsidRDefault="00B43ADB" w:rsidP="00B43ADB">
      <w:pPr>
        <w:pStyle w:val="Paragraphedeliste"/>
        <w:numPr>
          <w:ilvl w:val="0"/>
          <w:numId w:val="5"/>
        </w:numPr>
        <w:ind w:left="851" w:hanging="284"/>
        <w:rPr>
          <w:b/>
          <w:sz w:val="18"/>
          <w:szCs w:val="18"/>
          <w:u w:val="single"/>
        </w:rPr>
      </w:pPr>
      <w:r>
        <w:rPr>
          <w:sz w:val="18"/>
          <w:szCs w:val="18"/>
        </w:rPr>
        <w:t>Engagement dans un projet de DD fondé sur une continuité entre les enseignements, la VS, la gestion et la maintenance</w:t>
      </w:r>
    </w:p>
    <w:p w:rsidR="00B43ADB" w:rsidRPr="00B43ADB" w:rsidRDefault="00B43ADB" w:rsidP="00B43ADB">
      <w:pPr>
        <w:pStyle w:val="Paragraphedeliste"/>
        <w:numPr>
          <w:ilvl w:val="0"/>
          <w:numId w:val="5"/>
        </w:numPr>
        <w:ind w:left="851" w:hanging="284"/>
        <w:rPr>
          <w:b/>
          <w:sz w:val="18"/>
          <w:szCs w:val="18"/>
          <w:u w:val="single"/>
        </w:rPr>
      </w:pPr>
      <w:r>
        <w:rPr>
          <w:sz w:val="18"/>
          <w:szCs w:val="18"/>
        </w:rPr>
        <w:t>S’ouvrir sur l’extérieur par le partenariat</w:t>
      </w:r>
    </w:p>
    <w:p w:rsidR="00B43ADB" w:rsidRPr="00761333" w:rsidRDefault="00B43ADB" w:rsidP="00B43ADB">
      <w:pPr>
        <w:pStyle w:val="Paragraphedeliste"/>
        <w:numPr>
          <w:ilvl w:val="0"/>
          <w:numId w:val="5"/>
        </w:numPr>
        <w:ind w:left="851" w:hanging="284"/>
        <w:rPr>
          <w:b/>
          <w:sz w:val="18"/>
          <w:szCs w:val="18"/>
          <w:u w:val="single"/>
        </w:rPr>
      </w:pPr>
      <w:r>
        <w:rPr>
          <w:sz w:val="18"/>
          <w:szCs w:val="18"/>
        </w:rPr>
        <w:t>Label : permet de valoriser le travail mené par la communauté scolaire</w:t>
      </w:r>
    </w:p>
    <w:p w:rsidR="00B72C40" w:rsidRPr="00EA5DE6" w:rsidRDefault="00B72C40" w:rsidP="00B72C40">
      <w:pPr>
        <w:pStyle w:val="Paragraphedeliste"/>
        <w:numPr>
          <w:ilvl w:val="0"/>
          <w:numId w:val="1"/>
        </w:numPr>
        <w:ind w:left="284" w:hanging="284"/>
        <w:rPr>
          <w:b/>
          <w:color w:val="0070C0"/>
          <w:sz w:val="18"/>
          <w:szCs w:val="18"/>
          <w:u w:val="single"/>
        </w:rPr>
      </w:pPr>
      <w:r w:rsidRPr="00EA5DE6">
        <w:rPr>
          <w:b/>
          <w:color w:val="0070C0"/>
          <w:sz w:val="18"/>
          <w:szCs w:val="18"/>
          <w:u w:val="single"/>
        </w:rPr>
        <w:t>Des mesures concrètes au sein des établissements dès 2015</w:t>
      </w:r>
    </w:p>
    <w:p w:rsidR="00EA5DE6" w:rsidRPr="00EA5DE6" w:rsidRDefault="00EA5DE6" w:rsidP="00EA5DE6">
      <w:pPr>
        <w:pStyle w:val="Paragraphedeliste"/>
        <w:numPr>
          <w:ilvl w:val="0"/>
          <w:numId w:val="6"/>
        </w:numPr>
        <w:ind w:left="567" w:hanging="283"/>
        <w:rPr>
          <w:b/>
          <w:sz w:val="18"/>
          <w:szCs w:val="18"/>
          <w:u w:val="single"/>
        </w:rPr>
      </w:pPr>
      <w:r w:rsidRPr="00EA5DE6">
        <w:rPr>
          <w:sz w:val="18"/>
          <w:szCs w:val="18"/>
        </w:rPr>
        <w:t>Créa</w:t>
      </w:r>
      <w:r>
        <w:rPr>
          <w:sz w:val="18"/>
          <w:szCs w:val="18"/>
        </w:rPr>
        <w:t>tion de « coin nature »</w:t>
      </w:r>
    </w:p>
    <w:p w:rsidR="00EA5DE6" w:rsidRPr="00EA5DE6" w:rsidRDefault="00EA5DE6" w:rsidP="00EA5DE6">
      <w:pPr>
        <w:pStyle w:val="Paragraphedeliste"/>
        <w:numPr>
          <w:ilvl w:val="0"/>
          <w:numId w:val="6"/>
        </w:numPr>
        <w:ind w:left="567" w:hanging="283"/>
        <w:rPr>
          <w:b/>
          <w:sz w:val="18"/>
          <w:szCs w:val="18"/>
          <w:u w:val="single"/>
        </w:rPr>
      </w:pPr>
      <w:r>
        <w:rPr>
          <w:sz w:val="18"/>
          <w:szCs w:val="18"/>
        </w:rPr>
        <w:t>Délégué au DD ou « éco-délégué » au sein de chaque classe ou chaque niveau</w:t>
      </w:r>
    </w:p>
    <w:p w:rsidR="00EA5DE6" w:rsidRPr="00EA5DE6" w:rsidRDefault="00EA5DE6" w:rsidP="00EA5DE6">
      <w:pPr>
        <w:pStyle w:val="Paragraphedeliste"/>
        <w:numPr>
          <w:ilvl w:val="0"/>
          <w:numId w:val="6"/>
        </w:numPr>
        <w:ind w:left="567" w:hanging="283"/>
        <w:rPr>
          <w:b/>
          <w:sz w:val="18"/>
          <w:szCs w:val="18"/>
          <w:u w:val="single"/>
        </w:rPr>
      </w:pPr>
      <w:r>
        <w:rPr>
          <w:sz w:val="18"/>
          <w:szCs w:val="18"/>
        </w:rPr>
        <w:t>Encourager les sorties scolaires dans la nature</w:t>
      </w:r>
    </w:p>
    <w:p w:rsidR="00EA5DE6" w:rsidRPr="00EA5DE6" w:rsidRDefault="00EA5DE6" w:rsidP="00EA5DE6">
      <w:pPr>
        <w:pStyle w:val="Paragraphedeliste"/>
        <w:numPr>
          <w:ilvl w:val="0"/>
          <w:numId w:val="6"/>
        </w:numPr>
        <w:ind w:left="567" w:hanging="283"/>
        <w:rPr>
          <w:b/>
          <w:sz w:val="18"/>
          <w:szCs w:val="18"/>
          <w:u w:val="single"/>
        </w:rPr>
      </w:pPr>
      <w:r>
        <w:rPr>
          <w:sz w:val="18"/>
          <w:szCs w:val="18"/>
        </w:rPr>
        <w:t>Concours « des clés pour l’EDD », organisé des débats</w:t>
      </w:r>
    </w:p>
    <w:p w:rsidR="00D35348" w:rsidRPr="00DE2840" w:rsidRDefault="00EA5DE6" w:rsidP="00DE2840">
      <w:pPr>
        <w:pStyle w:val="Paragraphedeliste"/>
        <w:numPr>
          <w:ilvl w:val="0"/>
          <w:numId w:val="6"/>
        </w:numPr>
        <w:ind w:left="567" w:hanging="283"/>
        <w:rPr>
          <w:b/>
          <w:sz w:val="18"/>
          <w:szCs w:val="18"/>
          <w:u w:val="single"/>
        </w:rPr>
      </w:pPr>
      <w:r>
        <w:rPr>
          <w:sz w:val="18"/>
          <w:szCs w:val="18"/>
        </w:rPr>
        <w:t>Produire et nourrir autrement par les lycéens</w:t>
      </w:r>
    </w:p>
    <w:p w:rsidR="007209FE" w:rsidRPr="007209FE" w:rsidRDefault="007209FE" w:rsidP="00D47F81">
      <w:pPr>
        <w:spacing w:before="240"/>
        <w:rPr>
          <w:b/>
          <w:color w:val="FF0000"/>
          <w:sz w:val="18"/>
          <w:szCs w:val="18"/>
          <w:u w:val="single"/>
        </w:rPr>
      </w:pPr>
      <w:r w:rsidRPr="007209FE">
        <w:rPr>
          <w:b/>
          <w:color w:val="FF0000"/>
          <w:sz w:val="18"/>
          <w:szCs w:val="18"/>
          <w:u w:val="single"/>
        </w:rPr>
        <w:t>Le développement durable à l’heure de la COP21</w:t>
      </w:r>
    </w:p>
    <w:p w:rsidR="007209FE" w:rsidRPr="007209FE" w:rsidRDefault="007209FE" w:rsidP="007209FE">
      <w:pPr>
        <w:pStyle w:val="Paragraphedeliste"/>
        <w:numPr>
          <w:ilvl w:val="0"/>
          <w:numId w:val="10"/>
        </w:numPr>
        <w:ind w:left="284" w:hanging="284"/>
        <w:rPr>
          <w:b/>
          <w:sz w:val="18"/>
          <w:szCs w:val="18"/>
          <w:u w:val="single"/>
        </w:rPr>
      </w:pPr>
      <w:r w:rsidRPr="007209FE">
        <w:rPr>
          <w:sz w:val="18"/>
          <w:szCs w:val="18"/>
        </w:rPr>
        <w:t>L’EDD fait son</w:t>
      </w:r>
      <w:r w:rsidRPr="007209FE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u w:val="single"/>
        </w:rPr>
        <w:t>entrée dans les programmes</w:t>
      </w:r>
      <w:r>
        <w:rPr>
          <w:sz w:val="18"/>
          <w:szCs w:val="18"/>
          <w:u w:val="single"/>
        </w:rPr>
        <w:t>,</w:t>
      </w:r>
      <w:r>
        <w:rPr>
          <w:sz w:val="18"/>
          <w:szCs w:val="18"/>
        </w:rPr>
        <w:t xml:space="preserve"> notamment par la création des </w:t>
      </w:r>
      <w:r>
        <w:rPr>
          <w:b/>
          <w:sz w:val="18"/>
          <w:szCs w:val="18"/>
          <w:u w:val="single"/>
        </w:rPr>
        <w:t>EPI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« </w:t>
      </w:r>
      <w:r>
        <w:rPr>
          <w:b/>
          <w:sz w:val="18"/>
          <w:szCs w:val="18"/>
          <w:u w:val="single"/>
        </w:rPr>
        <w:t>Transition écologique et DD</w:t>
      </w:r>
      <w:r>
        <w:rPr>
          <w:b/>
          <w:sz w:val="18"/>
          <w:szCs w:val="18"/>
        </w:rPr>
        <w:t> »</w:t>
      </w:r>
    </w:p>
    <w:p w:rsidR="007209FE" w:rsidRDefault="007209FE" w:rsidP="007209FE">
      <w:pPr>
        <w:pStyle w:val="Paragraphedeliste"/>
        <w:numPr>
          <w:ilvl w:val="0"/>
          <w:numId w:val="10"/>
        </w:numPr>
        <w:ind w:left="284" w:hanging="284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D’ici </w:t>
      </w:r>
      <w:r>
        <w:rPr>
          <w:b/>
          <w:sz w:val="18"/>
          <w:szCs w:val="18"/>
          <w:u w:val="single"/>
        </w:rPr>
        <w:t>2020</w:t>
      </w:r>
      <w:r>
        <w:rPr>
          <w:sz w:val="18"/>
          <w:szCs w:val="18"/>
        </w:rPr>
        <w:t xml:space="preserve"> : tous les établissements devront intégrer le DD dans le </w:t>
      </w:r>
      <w:r>
        <w:rPr>
          <w:b/>
          <w:sz w:val="18"/>
          <w:szCs w:val="18"/>
          <w:u w:val="single"/>
        </w:rPr>
        <w:t>PE</w:t>
      </w:r>
    </w:p>
    <w:p w:rsidR="007209FE" w:rsidRDefault="007209FE" w:rsidP="007209FE">
      <w:pPr>
        <w:pStyle w:val="Paragraphedeliste"/>
        <w:numPr>
          <w:ilvl w:val="0"/>
          <w:numId w:val="10"/>
        </w:numPr>
        <w:ind w:left="284" w:hanging="284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Doubler le nombre d’établissements labélisés </w:t>
      </w:r>
      <w:r w:rsidRPr="007209FE">
        <w:rPr>
          <w:b/>
          <w:sz w:val="18"/>
          <w:szCs w:val="18"/>
          <w:u w:val="single"/>
        </w:rPr>
        <w:t>E3D</w:t>
      </w:r>
      <w:r>
        <w:rPr>
          <w:sz w:val="18"/>
          <w:szCs w:val="18"/>
        </w:rPr>
        <w:t xml:space="preserve"> (en démarche globale de DD).</w:t>
      </w:r>
    </w:p>
    <w:p w:rsidR="007209FE" w:rsidRPr="007209FE" w:rsidRDefault="007209FE" w:rsidP="007209FE">
      <w:pPr>
        <w:pStyle w:val="Paragraphedeliste"/>
        <w:numPr>
          <w:ilvl w:val="0"/>
          <w:numId w:val="10"/>
        </w:numPr>
        <w:ind w:left="284" w:hanging="284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Généralisation des </w:t>
      </w:r>
      <w:r>
        <w:rPr>
          <w:b/>
          <w:sz w:val="18"/>
          <w:szCs w:val="18"/>
          <w:u w:val="single"/>
        </w:rPr>
        <w:t>éco-délégués</w:t>
      </w:r>
      <w:r>
        <w:rPr>
          <w:sz w:val="18"/>
          <w:szCs w:val="18"/>
        </w:rPr>
        <w:t> : sensibiliser leurs camarades et proposer des projets, formation par les pairs</w:t>
      </w:r>
    </w:p>
    <w:p w:rsidR="007209FE" w:rsidRPr="007209FE" w:rsidRDefault="007209FE" w:rsidP="007209FE">
      <w:pPr>
        <w:pStyle w:val="Paragraphedeliste"/>
        <w:numPr>
          <w:ilvl w:val="0"/>
          <w:numId w:val="10"/>
        </w:numPr>
        <w:ind w:left="284" w:hanging="284"/>
        <w:jc w:val="both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Création de la </w:t>
      </w:r>
      <w:r>
        <w:rPr>
          <w:b/>
          <w:sz w:val="18"/>
          <w:szCs w:val="18"/>
          <w:u w:val="single"/>
        </w:rPr>
        <w:t>semaine du climat</w:t>
      </w:r>
      <w:r>
        <w:rPr>
          <w:sz w:val="18"/>
          <w:szCs w:val="18"/>
        </w:rPr>
        <w:t xml:space="preserve"> (circulaire du 4 février 2015) : mobiliser les établissements, débats sur les enjeux liés au changement climatique (semaine du 5 octobre)</w:t>
      </w:r>
    </w:p>
    <w:sectPr w:rsidR="007209FE" w:rsidRPr="007209FE" w:rsidSect="00B72C40">
      <w:pgSz w:w="11906" w:h="16838" w:code="9"/>
      <w:pgMar w:top="709" w:right="1274" w:bottom="1418" w:left="1276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9FE" w:rsidRDefault="007209FE" w:rsidP="007209FE">
      <w:pPr>
        <w:spacing w:after="0" w:line="240" w:lineRule="auto"/>
      </w:pPr>
      <w:r>
        <w:separator/>
      </w:r>
    </w:p>
  </w:endnote>
  <w:endnote w:type="continuationSeparator" w:id="0">
    <w:p w:rsidR="007209FE" w:rsidRDefault="007209FE" w:rsidP="0072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9FE" w:rsidRDefault="007209FE" w:rsidP="007209FE">
      <w:pPr>
        <w:spacing w:after="0" w:line="240" w:lineRule="auto"/>
      </w:pPr>
      <w:r>
        <w:separator/>
      </w:r>
    </w:p>
  </w:footnote>
  <w:footnote w:type="continuationSeparator" w:id="0">
    <w:p w:rsidR="007209FE" w:rsidRDefault="007209FE" w:rsidP="00720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65" type="#_x0000_t75" style="width:11.55pt;height:11.55pt" o:bullet="t">
        <v:imagedata r:id="rId1" o:title="BD14565_"/>
      </v:shape>
    </w:pict>
  </w:numPicBullet>
  <w:abstractNum w:abstractNumId="0">
    <w:nsid w:val="00C52E9E"/>
    <w:multiLevelType w:val="hybridMultilevel"/>
    <w:tmpl w:val="1FBA7474"/>
    <w:lvl w:ilvl="0" w:tplc="E6CCDF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F5B59"/>
    <w:multiLevelType w:val="hybridMultilevel"/>
    <w:tmpl w:val="4ED84CB2"/>
    <w:lvl w:ilvl="0" w:tplc="E6CCDF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850F1"/>
    <w:multiLevelType w:val="hybridMultilevel"/>
    <w:tmpl w:val="CD304F90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1911D62"/>
    <w:multiLevelType w:val="hybridMultilevel"/>
    <w:tmpl w:val="F6E68E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64381"/>
    <w:multiLevelType w:val="hybridMultilevel"/>
    <w:tmpl w:val="17CA0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77651"/>
    <w:multiLevelType w:val="hybridMultilevel"/>
    <w:tmpl w:val="7EE4681E"/>
    <w:lvl w:ilvl="0" w:tplc="BB8469D6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453322"/>
    <w:multiLevelType w:val="hybridMultilevel"/>
    <w:tmpl w:val="BC048E6C"/>
    <w:lvl w:ilvl="0" w:tplc="3C226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AD05D6"/>
    <w:multiLevelType w:val="hybridMultilevel"/>
    <w:tmpl w:val="114257F2"/>
    <w:lvl w:ilvl="0" w:tplc="E6CCDF3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87F0104"/>
    <w:multiLevelType w:val="hybridMultilevel"/>
    <w:tmpl w:val="66FAEFFE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A0273F1"/>
    <w:multiLevelType w:val="hybridMultilevel"/>
    <w:tmpl w:val="713EE238"/>
    <w:lvl w:ilvl="0" w:tplc="E6CCDF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9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2C40"/>
    <w:rsid w:val="000120FD"/>
    <w:rsid w:val="0048605B"/>
    <w:rsid w:val="007209FE"/>
    <w:rsid w:val="00746459"/>
    <w:rsid w:val="00761333"/>
    <w:rsid w:val="00821FAD"/>
    <w:rsid w:val="00B43ADB"/>
    <w:rsid w:val="00B72C40"/>
    <w:rsid w:val="00D35348"/>
    <w:rsid w:val="00D47F81"/>
    <w:rsid w:val="00DE2840"/>
    <w:rsid w:val="00EA5DE6"/>
    <w:rsid w:val="00F8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34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B72C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72C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B72C4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20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209FE"/>
  </w:style>
  <w:style w:type="paragraph" w:styleId="Pieddepage">
    <w:name w:val="footer"/>
    <w:basedOn w:val="Normal"/>
    <w:link w:val="PieddepageCar"/>
    <w:uiPriority w:val="99"/>
    <w:semiHidden/>
    <w:unhideWhenUsed/>
    <w:rsid w:val="00720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209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4851</TotalTime>
  <Pages>1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Countrys-Angels21</dc:creator>
  <cp:lastModifiedBy>Countrys-Angels21</cp:lastModifiedBy>
  <cp:revision>9</cp:revision>
  <dcterms:created xsi:type="dcterms:W3CDTF">2016-02-18T23:43:00Z</dcterms:created>
  <dcterms:modified xsi:type="dcterms:W3CDTF">2016-02-22T17:38:00Z</dcterms:modified>
</cp:coreProperties>
</file>